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BFCB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Precieze programma:</w:t>
      </w:r>
    </w:p>
    <w:p w14:paraId="04EEBBD8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19:00 Lezing 1: Cardiale emboliebron bij herseninfarct (Maurits Buiten)</w:t>
      </w:r>
    </w:p>
    <w:p w14:paraId="55A912ED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19:25 Lezing 2: Acute longembolie Respons Team (Ibtihal Al Amri)</w:t>
      </w:r>
    </w:p>
    <w:p w14:paraId="5247F68C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19:50 Lezing 3: Antistolling bij cardiovasculaire patiënten met kanker (Gordon Chu)</w:t>
      </w:r>
    </w:p>
    <w:p w14:paraId="2DCA3AA4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20:15 pauze</w:t>
      </w:r>
    </w:p>
    <w:p w14:paraId="423880FE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20:30 Lezing 4: Antistolling, bloedingen en trombose bij LVAD (Laurens Tops en Paul den Exter)</w:t>
      </w:r>
    </w:p>
    <w:p w14:paraId="0CB95AD5" w14:textId="77777777" w:rsidR="00DD39EA" w:rsidRPr="00DD39EA" w:rsidRDefault="00DD39EA" w:rsidP="00DD39EA">
      <w:pPr>
        <w:rPr>
          <w:lang w:val="nl-NL"/>
        </w:rPr>
      </w:pPr>
      <w:r w:rsidRPr="00DD39EA">
        <w:rPr>
          <w:lang w:val="nl-NL"/>
        </w:rPr>
        <w:t>20:55 Lezing 5: Vasculair consult bij prematuur hartinfarct (Liselotte van der Pol)</w:t>
      </w:r>
    </w:p>
    <w:p w14:paraId="3DDE4697" w14:textId="77777777" w:rsidR="00DD39EA" w:rsidRDefault="00DD39EA" w:rsidP="00DD39EA">
      <w:r>
        <w:t xml:space="preserve">21:20 </w:t>
      </w:r>
      <w:proofErr w:type="spellStart"/>
      <w:r>
        <w:t>Casuïstiek</w:t>
      </w:r>
      <w:proofErr w:type="spellEnd"/>
    </w:p>
    <w:p w14:paraId="2BDEAB0B" w14:textId="1346E4F3" w:rsidR="00C5104E" w:rsidRPr="00DD39EA" w:rsidRDefault="00DD39EA" w:rsidP="00DD39EA">
      <w:r>
        <w:t xml:space="preserve">21:45 </w:t>
      </w:r>
      <w:proofErr w:type="spellStart"/>
      <w:r>
        <w:t>Afsluiting</w:t>
      </w:r>
      <w:proofErr w:type="spellEnd"/>
    </w:p>
    <w:sectPr w:rsidR="00C5104E" w:rsidRPr="00DD39EA" w:rsidSect="0061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EA"/>
    <w:rsid w:val="00613E77"/>
    <w:rsid w:val="00C5104E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EFB"/>
  <w15:chartTrackingRefBased/>
  <w15:docId w15:val="{1ABE04A5-1146-4EE0-8A74-082AA5D4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Klok</dc:creator>
  <cp:keywords/>
  <dc:description/>
  <cp:lastModifiedBy>Erik Klok</cp:lastModifiedBy>
  <cp:revision>1</cp:revision>
  <dcterms:created xsi:type="dcterms:W3CDTF">2021-10-05T21:14:00Z</dcterms:created>
  <dcterms:modified xsi:type="dcterms:W3CDTF">2021-10-05T21:14:00Z</dcterms:modified>
</cp:coreProperties>
</file>